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22354" w14:textId="03D5F566" w:rsidR="005D76AE" w:rsidRPr="00FA5473" w:rsidRDefault="00523A7B">
      <w:pPr>
        <w:rPr>
          <w:b/>
          <w:bCs/>
        </w:rPr>
      </w:pPr>
      <w:r>
        <w:rPr>
          <w:b/>
          <w:bCs/>
          <w:noProof/>
        </w:rPr>
        <w:drawing>
          <wp:anchor distT="0" distB="0" distL="114300" distR="114300" simplePos="0" relativeHeight="251658241" behindDoc="0" locked="0" layoutInCell="1" allowOverlap="1" wp14:anchorId="1A0CC8C7" wp14:editId="4383B885">
            <wp:simplePos x="0" y="0"/>
            <wp:positionH relativeFrom="margin">
              <wp:align>left</wp:align>
            </wp:positionH>
            <wp:positionV relativeFrom="paragraph">
              <wp:posOffset>247650</wp:posOffset>
            </wp:positionV>
            <wp:extent cx="2032000" cy="1314450"/>
            <wp:effectExtent l="0" t="0" r="6350" b="0"/>
            <wp:wrapThrough wrapText="bothSides">
              <wp:wrapPolygon edited="0">
                <wp:start x="0" y="0"/>
                <wp:lineTo x="0" y="21287"/>
                <wp:lineTo x="21465" y="21287"/>
                <wp:lineTo x="21465" y="0"/>
                <wp:lineTo x="0" y="0"/>
              </wp:wrapPolygon>
            </wp:wrapThrough>
            <wp:docPr id="2144751636" name="Picture 2" descr="A person leaning on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51636" name="Picture 2" descr="A person leaning on a fenc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2000" cy="1314450"/>
                    </a:xfrm>
                    <a:prstGeom prst="rect">
                      <a:avLst/>
                    </a:prstGeom>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58240" behindDoc="0" locked="0" layoutInCell="1" allowOverlap="1" wp14:anchorId="74D378C0" wp14:editId="1229BAD5">
            <wp:simplePos x="0" y="0"/>
            <wp:positionH relativeFrom="column">
              <wp:posOffset>2139950</wp:posOffset>
            </wp:positionH>
            <wp:positionV relativeFrom="paragraph">
              <wp:posOffset>0</wp:posOffset>
            </wp:positionV>
            <wp:extent cx="3974953" cy="1796415"/>
            <wp:effectExtent l="0" t="0" r="6985" b="0"/>
            <wp:wrapThrough wrapText="bothSides">
              <wp:wrapPolygon edited="0">
                <wp:start x="0" y="0"/>
                <wp:lineTo x="0" y="21302"/>
                <wp:lineTo x="21534" y="21302"/>
                <wp:lineTo x="21534" y="0"/>
                <wp:lineTo x="0" y="0"/>
              </wp:wrapPolygon>
            </wp:wrapThrough>
            <wp:docPr id="1038825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4953" cy="1796415"/>
                    </a:xfrm>
                    <a:prstGeom prst="rect">
                      <a:avLst/>
                    </a:prstGeom>
                    <a:noFill/>
                  </pic:spPr>
                </pic:pic>
              </a:graphicData>
            </a:graphic>
            <wp14:sizeRelH relativeFrom="margin">
              <wp14:pctWidth>0</wp14:pctWidth>
            </wp14:sizeRelH>
            <wp14:sizeRelV relativeFrom="margin">
              <wp14:pctHeight>0</wp14:pctHeight>
            </wp14:sizeRelV>
          </wp:anchor>
        </w:drawing>
      </w:r>
    </w:p>
    <w:p w14:paraId="45E1D3E7" w14:textId="77777777" w:rsidR="00523A7B" w:rsidRPr="00DB18B3" w:rsidRDefault="00523A7B" w:rsidP="00BA2BA6">
      <w:pPr>
        <w:rPr>
          <w:b/>
          <w:bCs/>
          <w:color w:val="70AD47" w:themeColor="accent6"/>
          <w:sz w:val="28"/>
          <w:szCs w:val="28"/>
          <w:u w:val="single"/>
        </w:rPr>
      </w:pPr>
    </w:p>
    <w:p w14:paraId="4947C9D0" w14:textId="6FA47D3C" w:rsidR="00523A7B" w:rsidRPr="00DB18B3" w:rsidRDefault="00523A7B" w:rsidP="00DB18B3">
      <w:pPr>
        <w:jc w:val="center"/>
        <w:rPr>
          <w:b/>
          <w:bCs/>
          <w:i/>
          <w:iCs/>
          <w:color w:val="70AD47" w:themeColor="accent6"/>
          <w:sz w:val="28"/>
          <w:szCs w:val="28"/>
          <w:u w:val="single"/>
        </w:rPr>
      </w:pPr>
      <w:r w:rsidRPr="00DB18B3">
        <w:rPr>
          <w:b/>
          <w:bCs/>
          <w:i/>
          <w:iCs/>
          <w:color w:val="70AD47" w:themeColor="accent6"/>
          <w:sz w:val="28"/>
          <w:szCs w:val="28"/>
          <w:u w:val="single"/>
        </w:rPr>
        <w:t>District Councillor Report – Cllr Callum Ringer</w:t>
      </w:r>
    </w:p>
    <w:p w14:paraId="0C5C144E" w14:textId="00D6981A" w:rsidR="00523A7B" w:rsidRPr="00DB18B3" w:rsidRDefault="00DB18B3" w:rsidP="00DB18B3">
      <w:pPr>
        <w:jc w:val="center"/>
        <w:rPr>
          <w:i/>
          <w:iCs/>
          <w:color w:val="70AD47" w:themeColor="accent6"/>
        </w:rPr>
      </w:pPr>
      <w:r w:rsidRPr="00DB18B3">
        <w:rPr>
          <w:i/>
          <w:iCs/>
          <w:color w:val="70AD47" w:themeColor="accent6"/>
        </w:rPr>
        <w:t xml:space="preserve">Serving the parishes of: </w:t>
      </w:r>
      <w:proofErr w:type="gramStart"/>
      <w:r w:rsidR="00017485" w:rsidRPr="00DB18B3">
        <w:rPr>
          <w:i/>
          <w:iCs/>
          <w:color w:val="70AD47" w:themeColor="accent6"/>
        </w:rPr>
        <w:t>Aylmerton ;</w:t>
      </w:r>
      <w:proofErr w:type="gramEnd"/>
      <w:r w:rsidR="00017485" w:rsidRPr="00DB18B3">
        <w:rPr>
          <w:i/>
          <w:iCs/>
          <w:color w:val="70AD47" w:themeColor="accent6"/>
        </w:rPr>
        <w:t xml:space="preserve"> </w:t>
      </w:r>
      <w:proofErr w:type="gramStart"/>
      <w:r w:rsidR="00017485" w:rsidRPr="00DB18B3">
        <w:rPr>
          <w:i/>
          <w:iCs/>
          <w:color w:val="70AD47" w:themeColor="accent6"/>
        </w:rPr>
        <w:t>Baconsthorpe ;</w:t>
      </w:r>
      <w:proofErr w:type="gramEnd"/>
      <w:r w:rsidR="00017485" w:rsidRPr="00DB18B3">
        <w:rPr>
          <w:i/>
          <w:iCs/>
          <w:color w:val="70AD47" w:themeColor="accent6"/>
        </w:rPr>
        <w:t xml:space="preserve"> </w:t>
      </w:r>
      <w:proofErr w:type="gramStart"/>
      <w:r w:rsidR="00017485" w:rsidRPr="00DB18B3">
        <w:rPr>
          <w:i/>
          <w:iCs/>
          <w:color w:val="70AD47" w:themeColor="accent6"/>
        </w:rPr>
        <w:t>Bodham ;</w:t>
      </w:r>
      <w:proofErr w:type="gramEnd"/>
      <w:r w:rsidR="00017485" w:rsidRPr="00DB18B3">
        <w:rPr>
          <w:i/>
          <w:iCs/>
          <w:color w:val="70AD47" w:themeColor="accent6"/>
        </w:rPr>
        <w:t xml:space="preserve"> East </w:t>
      </w:r>
      <w:proofErr w:type="gramStart"/>
      <w:r w:rsidR="00017485" w:rsidRPr="00DB18B3">
        <w:rPr>
          <w:i/>
          <w:iCs/>
          <w:color w:val="70AD47" w:themeColor="accent6"/>
        </w:rPr>
        <w:t>Beckham ;</w:t>
      </w:r>
      <w:proofErr w:type="gramEnd"/>
      <w:r w:rsidR="00017485" w:rsidRPr="00DB18B3">
        <w:rPr>
          <w:i/>
          <w:iCs/>
          <w:color w:val="70AD47" w:themeColor="accent6"/>
        </w:rPr>
        <w:t xml:space="preserve"> </w:t>
      </w:r>
      <w:proofErr w:type="gramStart"/>
      <w:r w:rsidR="00017485" w:rsidRPr="00DB18B3">
        <w:rPr>
          <w:i/>
          <w:iCs/>
          <w:color w:val="70AD47" w:themeColor="accent6"/>
        </w:rPr>
        <w:t>Gresham ;</w:t>
      </w:r>
      <w:proofErr w:type="gramEnd"/>
      <w:r w:rsidR="00017485" w:rsidRPr="00DB18B3">
        <w:rPr>
          <w:i/>
          <w:iCs/>
          <w:color w:val="70AD47" w:themeColor="accent6"/>
        </w:rPr>
        <w:t xml:space="preserve"> </w:t>
      </w:r>
      <w:proofErr w:type="gramStart"/>
      <w:r w:rsidR="00017485" w:rsidRPr="00DB18B3">
        <w:rPr>
          <w:i/>
          <w:iCs/>
          <w:color w:val="70AD47" w:themeColor="accent6"/>
        </w:rPr>
        <w:t>Hempstead ;</w:t>
      </w:r>
      <w:proofErr w:type="gramEnd"/>
      <w:r w:rsidR="00017485" w:rsidRPr="00DB18B3">
        <w:rPr>
          <w:i/>
          <w:iCs/>
          <w:color w:val="70AD47" w:themeColor="accent6"/>
        </w:rPr>
        <w:t xml:space="preserve"> Little </w:t>
      </w:r>
      <w:proofErr w:type="gramStart"/>
      <w:r w:rsidR="00017485" w:rsidRPr="00DB18B3">
        <w:rPr>
          <w:i/>
          <w:iCs/>
          <w:color w:val="70AD47" w:themeColor="accent6"/>
        </w:rPr>
        <w:t>Barningham ;</w:t>
      </w:r>
      <w:proofErr w:type="gramEnd"/>
      <w:r w:rsidR="00017485" w:rsidRPr="00DB18B3">
        <w:rPr>
          <w:i/>
          <w:iCs/>
          <w:color w:val="70AD47" w:themeColor="accent6"/>
        </w:rPr>
        <w:t xml:space="preserve"> </w:t>
      </w:r>
      <w:proofErr w:type="gramStart"/>
      <w:r w:rsidR="00017485" w:rsidRPr="00DB18B3">
        <w:rPr>
          <w:i/>
          <w:iCs/>
          <w:color w:val="70AD47" w:themeColor="accent6"/>
        </w:rPr>
        <w:t>Matlaske ;</w:t>
      </w:r>
      <w:proofErr w:type="gramEnd"/>
      <w:r w:rsidR="00017485" w:rsidRPr="00DB18B3">
        <w:rPr>
          <w:i/>
          <w:iCs/>
          <w:color w:val="70AD47" w:themeColor="accent6"/>
        </w:rPr>
        <w:t xml:space="preserve"> </w:t>
      </w:r>
      <w:proofErr w:type="gramStart"/>
      <w:r w:rsidR="00017485" w:rsidRPr="00DB18B3">
        <w:rPr>
          <w:i/>
          <w:iCs/>
          <w:color w:val="70AD47" w:themeColor="accent6"/>
        </w:rPr>
        <w:t>Plumstead ;</w:t>
      </w:r>
      <w:proofErr w:type="gramEnd"/>
      <w:r w:rsidR="00017485" w:rsidRPr="00DB18B3">
        <w:rPr>
          <w:i/>
          <w:iCs/>
          <w:color w:val="70AD47" w:themeColor="accent6"/>
        </w:rPr>
        <w:t xml:space="preserve"> West Beckham</w:t>
      </w:r>
    </w:p>
    <w:p w14:paraId="09A0DBBE" w14:textId="77777777" w:rsidR="00523A7B" w:rsidRDefault="00523A7B" w:rsidP="00BA2BA6">
      <w:pPr>
        <w:rPr>
          <w:b/>
          <w:bCs/>
          <w:sz w:val="28"/>
          <w:szCs w:val="28"/>
          <w:u w:val="single"/>
        </w:rPr>
      </w:pPr>
    </w:p>
    <w:p w14:paraId="68AFCC38" w14:textId="00380576" w:rsidR="001D670F" w:rsidRPr="001764C1" w:rsidRDefault="00CA20F7" w:rsidP="00BA2BA6">
      <w:pPr>
        <w:rPr>
          <w:b/>
          <w:bCs/>
          <w:sz w:val="28"/>
          <w:szCs w:val="28"/>
          <w:u w:val="single"/>
        </w:rPr>
      </w:pPr>
      <w:r>
        <w:rPr>
          <w:b/>
          <w:bCs/>
          <w:sz w:val="28"/>
          <w:szCs w:val="28"/>
          <w:u w:val="single"/>
        </w:rPr>
        <w:t>September 2024</w:t>
      </w:r>
    </w:p>
    <w:p w14:paraId="526B4B7B" w14:textId="77777777" w:rsidR="007562EC" w:rsidRDefault="007562EC" w:rsidP="007562EC">
      <w:pPr>
        <w:rPr>
          <w:b/>
          <w:bCs/>
        </w:rPr>
      </w:pPr>
      <w:r>
        <w:rPr>
          <w:b/>
          <w:bCs/>
        </w:rPr>
        <w:t>Local Government Reorganisation</w:t>
      </w:r>
    </w:p>
    <w:p w14:paraId="36CE8F9C" w14:textId="070E80AE" w:rsidR="00357BC4" w:rsidRPr="00357BC4" w:rsidRDefault="007562EC" w:rsidP="007562EC">
      <w:r w:rsidRPr="007562EC">
        <w:t xml:space="preserve">On </w:t>
      </w:r>
      <w:r w:rsidRPr="007562EC">
        <w:rPr>
          <w:b/>
          <w:bCs/>
        </w:rPr>
        <w:t>17 September</w:t>
      </w:r>
      <w:r w:rsidRPr="007562EC">
        <w:t xml:space="preserve">, I will be voting on the council’s position regarding the Government’s proposals for local government reorganisation. The expectation is that </w:t>
      </w:r>
      <w:r w:rsidRPr="007562EC">
        <w:rPr>
          <w:b/>
          <w:bCs/>
        </w:rPr>
        <w:t>NNDC will continue to object to the process entirely</w:t>
      </w:r>
      <w:r w:rsidRPr="007562EC">
        <w:t xml:space="preserve">, as many of us feel it is being imposed without sufficient local input or consideration. However, we also have to face the reality that reorganisation will go ahead, and the council is therefore likely to support a </w:t>
      </w:r>
      <w:r w:rsidRPr="007562EC">
        <w:rPr>
          <w:b/>
          <w:bCs/>
        </w:rPr>
        <w:t>three-unitary council approach</w:t>
      </w:r>
      <w:r w:rsidRPr="007562EC">
        <w:t xml:space="preserve"> as the most workable model for Norfolk should it proceed.</w:t>
      </w:r>
    </w:p>
    <w:p w14:paraId="59DFA53F" w14:textId="77777777" w:rsidR="00F67D98" w:rsidRPr="00E71C49" w:rsidRDefault="00F67D98" w:rsidP="00F67D98">
      <w:pPr>
        <w:rPr>
          <w:b/>
          <w:bCs/>
        </w:rPr>
      </w:pPr>
      <w:r w:rsidRPr="00E71C49">
        <w:rPr>
          <w:b/>
          <w:bCs/>
        </w:rPr>
        <w:t>West Beckham Affordable Housing</w:t>
      </w:r>
    </w:p>
    <w:p w14:paraId="49AE48A6" w14:textId="02F39C18" w:rsidR="00FE5A63" w:rsidRDefault="00FE5A63" w:rsidP="00BA2BA6">
      <w:r w:rsidRPr="00FE5A63">
        <w:t>It was a real pleasure to welcome so many parish councillors to the new affordable housing site in West Beckham during early August. I hope this visit acts as a catalyst for similar future schemes across the district. These are known as “exception” schemes—they can only be delivered on land not normally allocated for housing, and they require a local connection for those applying. This ensures that homes go to people with genuine ties to the parish or surrounding area. I am very pleased to report that in Beckham, families have now been assigned properties and will be moving in shortly—a positive step in addressing local housing need.</w:t>
      </w:r>
    </w:p>
    <w:p w14:paraId="3C0E951D" w14:textId="2BDAEA29" w:rsidR="001764C1" w:rsidRDefault="001764C1" w:rsidP="00BA2BA6">
      <w:pPr>
        <w:rPr>
          <w:b/>
          <w:bCs/>
        </w:rPr>
      </w:pPr>
      <w:r>
        <w:rPr>
          <w:b/>
          <w:bCs/>
        </w:rPr>
        <w:t>Progress on the A148 Road Safety campaign</w:t>
      </w:r>
    </w:p>
    <w:p w14:paraId="66DFB889" w14:textId="1FF69440" w:rsidR="001764C1" w:rsidRDefault="001764C1" w:rsidP="00BA2BA6">
      <w:r>
        <w:t xml:space="preserve">Since the tragic fatalities of Sheila and Campbell Welsh, I along with other local councillors and Steff Aquarone have called for a comprehensive review of the A148 from Holt Roundabout through to the Felbrigg Roundabout.   Following a stakeholder meeting in February highways agreed to this.  Over the summer highways have been reviewing traffic data – not just vehicle movements but </w:t>
      </w:r>
      <w:r w:rsidR="00104D44">
        <w:t xml:space="preserve">pedestrian and cyclists too.  £20k has been extracted from the developers of the old </w:t>
      </w:r>
      <w:proofErr w:type="spellStart"/>
      <w:r w:rsidR="00104D44">
        <w:t>Pine</w:t>
      </w:r>
      <w:r w:rsidR="004078E0">
        <w:t>h</w:t>
      </w:r>
      <w:r w:rsidR="00104D44">
        <w:t>eath</w:t>
      </w:r>
      <w:proofErr w:type="spellEnd"/>
      <w:r w:rsidR="00104D44">
        <w:t xml:space="preserve"> nursing home</w:t>
      </w:r>
      <w:r w:rsidR="000953CA">
        <w:t xml:space="preserve"> which will specifically contribute towards enhanced pedestrian crossing.  Draft proposals should be </w:t>
      </w:r>
      <w:r w:rsidR="004078E0">
        <w:t xml:space="preserve">known later in the Autumn but the final sign off – we are told – will need to await any recommendations from the inquest for which no date has been set.  </w:t>
      </w:r>
    </w:p>
    <w:p w14:paraId="437C01A7" w14:textId="77777777" w:rsidR="0077678C" w:rsidRDefault="0077678C" w:rsidP="00BA2BA6"/>
    <w:p w14:paraId="0C192AD1" w14:textId="77777777" w:rsidR="0077678C" w:rsidRPr="0077678C" w:rsidRDefault="0077678C" w:rsidP="0077678C">
      <w:pPr>
        <w:rPr>
          <w:b/>
          <w:bCs/>
        </w:rPr>
      </w:pPr>
      <w:r w:rsidRPr="0077678C">
        <w:rPr>
          <w:b/>
          <w:bCs/>
        </w:rPr>
        <w:lastRenderedPageBreak/>
        <w:t>Graveyards at Risk of Coastal Erosion</w:t>
      </w:r>
    </w:p>
    <w:p w14:paraId="3C8C5471" w14:textId="77777777" w:rsidR="0077678C" w:rsidRPr="0077678C" w:rsidRDefault="0077678C" w:rsidP="0077678C">
      <w:r w:rsidRPr="0077678C">
        <w:t xml:space="preserve">Across England, a number of coastal graveyards are at risk of loss to erosion, including three in </w:t>
      </w:r>
      <w:proofErr w:type="spellStart"/>
      <w:r w:rsidRPr="0077678C">
        <w:rPr>
          <w:b/>
          <w:bCs/>
        </w:rPr>
        <w:t>Happisburgh</w:t>
      </w:r>
      <w:proofErr w:type="spellEnd"/>
      <w:r w:rsidRPr="0077678C">
        <w:rPr>
          <w:b/>
          <w:bCs/>
        </w:rPr>
        <w:t xml:space="preserve">, Trimingham and </w:t>
      </w:r>
      <w:proofErr w:type="spellStart"/>
      <w:r w:rsidRPr="0077678C">
        <w:rPr>
          <w:b/>
          <w:bCs/>
        </w:rPr>
        <w:t>Mundesley</w:t>
      </w:r>
      <w:proofErr w:type="spellEnd"/>
      <w:r w:rsidRPr="0077678C">
        <w:t xml:space="preserve">. In response, </w:t>
      </w:r>
      <w:r w:rsidRPr="0077678C">
        <w:rPr>
          <w:b/>
          <w:bCs/>
        </w:rPr>
        <w:t>Coastwise</w:t>
      </w:r>
      <w:r w:rsidRPr="0077678C">
        <w:t xml:space="preserve">, working with the </w:t>
      </w:r>
      <w:r w:rsidRPr="0077678C">
        <w:rPr>
          <w:b/>
          <w:bCs/>
        </w:rPr>
        <w:t>Diocese of Norwich</w:t>
      </w:r>
      <w:r w:rsidRPr="0077678C">
        <w:t>, has commissioned a study looking at policies, legislation, and practical options for communities facing this issue.</w:t>
      </w:r>
    </w:p>
    <w:p w14:paraId="6E903596" w14:textId="77777777" w:rsidR="0077678C" w:rsidRPr="0077678C" w:rsidRDefault="0077678C" w:rsidP="0077678C">
      <w:r w:rsidRPr="0077678C">
        <w:t xml:space="preserve">Graveyards are of deep cultural and emotional significance, yet there are currently no plans in place to manage them when threatened by erosion. The report sets out potential options—ranging from </w:t>
      </w:r>
      <w:r w:rsidRPr="0077678C">
        <w:rPr>
          <w:b/>
          <w:bCs/>
        </w:rPr>
        <w:t>doing minimum, defending, ceasing use, relocating, or long-term management</w:t>
      </w:r>
      <w:r w:rsidRPr="0077678C">
        <w:t xml:space="preserve">—and highlights the importance of </w:t>
      </w:r>
      <w:r w:rsidRPr="0077678C">
        <w:rPr>
          <w:b/>
          <w:bCs/>
        </w:rPr>
        <w:t>community involvement in decision-making</w:t>
      </w:r>
      <w:r w:rsidRPr="0077678C">
        <w:t>.</w:t>
      </w:r>
    </w:p>
    <w:p w14:paraId="2D64A0B9" w14:textId="77777777" w:rsidR="0077678C" w:rsidRPr="0077678C" w:rsidRDefault="0077678C" w:rsidP="0077678C">
      <w:r w:rsidRPr="0077678C">
        <w:t xml:space="preserve">Workshops and engagement events will continue in coastal communities to help shape </w:t>
      </w:r>
      <w:r w:rsidRPr="0077678C">
        <w:rPr>
          <w:b/>
          <w:bCs/>
        </w:rPr>
        <w:t>local transition plans</w:t>
      </w:r>
      <w:r w:rsidRPr="0077678C">
        <w:t>, ensuring respectful and proactive approaches for the future.</w:t>
      </w:r>
    </w:p>
    <w:p w14:paraId="3D08E4EF" w14:textId="77777777" w:rsidR="0077678C" w:rsidRPr="001764C1" w:rsidRDefault="0077678C" w:rsidP="00BA2BA6"/>
    <w:p w14:paraId="7AC69CB7" w14:textId="49BF445C" w:rsidR="001D670F" w:rsidRDefault="00E71C49" w:rsidP="00BA2BA6">
      <w:pPr>
        <w:rPr>
          <w:b/>
          <w:bCs/>
        </w:rPr>
      </w:pPr>
      <w:r>
        <w:rPr>
          <w:b/>
          <w:bCs/>
        </w:rPr>
        <w:t>Norfolk Churches Trust sponsored cycle ride</w:t>
      </w:r>
    </w:p>
    <w:p w14:paraId="2D84A9D6" w14:textId="769B5B2B" w:rsidR="001764C1" w:rsidRDefault="001764C1" w:rsidP="00BA2BA6">
      <w:pPr>
        <w:rPr>
          <w:b/>
          <w:bCs/>
        </w:rPr>
      </w:pPr>
      <w:r>
        <w:t xml:space="preserve">On </w:t>
      </w:r>
      <w:r>
        <w:rPr>
          <w:rStyle w:val="Strong"/>
        </w:rPr>
        <w:t>Saturday 13 September</w:t>
      </w:r>
      <w:r>
        <w:t xml:space="preserve">, the annual </w:t>
      </w:r>
      <w:r>
        <w:rPr>
          <w:rStyle w:val="Strong"/>
        </w:rPr>
        <w:t>Norfolk Churches Trust Cycle Ride</w:t>
      </w:r>
      <w:r>
        <w:t xml:space="preserve"> will take place, raising vital funds to support the upkeep of our churches. I’ll be cycling on behalf of </w:t>
      </w:r>
      <w:r>
        <w:rPr>
          <w:rStyle w:val="Strong"/>
        </w:rPr>
        <w:t>Bodham Church</w:t>
      </w:r>
      <w:r>
        <w:t xml:space="preserve">, and if you’d like to sponsor </w:t>
      </w:r>
      <w:proofErr w:type="gramStart"/>
      <w:r>
        <w:t>me</w:t>
      </w:r>
      <w:proofErr w:type="gramEnd"/>
      <w:r>
        <w:t xml:space="preserve"> I’ll include a link. It’s always a wonderful community event, and I’d like to wish </w:t>
      </w:r>
      <w:r>
        <w:rPr>
          <w:rStyle w:val="Strong"/>
        </w:rPr>
        <w:t>good luck to everyone taking part</w:t>
      </w:r>
      <w:r>
        <w:t xml:space="preserve"> across the county.</w:t>
      </w:r>
    </w:p>
    <w:p w14:paraId="1EE9B567" w14:textId="24BEDDFF" w:rsidR="00E71C49" w:rsidRDefault="000F20CB" w:rsidP="00BA2BA6">
      <w:hyperlink r:id="rId7" w:history="1">
        <w:r w:rsidRPr="00ED66B7">
          <w:rPr>
            <w:rStyle w:val="Hyperlink"/>
          </w:rPr>
          <w:t>https://www.justgiving.com/page/callum-kathryn-bodhamchurch</w:t>
        </w:r>
      </w:hyperlink>
    </w:p>
    <w:p w14:paraId="2215B866" w14:textId="2E6EAD77" w:rsidR="006277A0" w:rsidRPr="006277A0" w:rsidRDefault="006277A0" w:rsidP="006277A0">
      <w:pPr>
        <w:rPr>
          <w:b/>
          <w:bCs/>
        </w:rPr>
      </w:pPr>
      <w:r w:rsidRPr="006277A0">
        <w:rPr>
          <w:b/>
          <w:bCs/>
        </w:rPr>
        <w:t>Email: callum.ringer@north-norfolk.gov.uk</w:t>
      </w:r>
    </w:p>
    <w:p w14:paraId="3A57A916" w14:textId="364FE8E9" w:rsidR="000F20CB" w:rsidRPr="006277A0" w:rsidRDefault="006277A0" w:rsidP="006277A0">
      <w:pPr>
        <w:rPr>
          <w:b/>
          <w:bCs/>
        </w:rPr>
      </w:pPr>
      <w:r w:rsidRPr="006277A0">
        <w:rPr>
          <w:b/>
          <w:bCs/>
        </w:rPr>
        <w:t>I’m always happy to deal with any issues between meetings—please don’t hesitate to get in touch.</w:t>
      </w:r>
    </w:p>
    <w:sectPr w:rsidR="000F20CB" w:rsidRPr="006277A0" w:rsidSect="002B097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0786C"/>
    <w:multiLevelType w:val="multilevel"/>
    <w:tmpl w:val="25605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525B75"/>
    <w:multiLevelType w:val="multilevel"/>
    <w:tmpl w:val="CD6E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1140A8"/>
    <w:multiLevelType w:val="hybridMultilevel"/>
    <w:tmpl w:val="17DA6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4815592">
    <w:abstractNumId w:val="2"/>
  </w:num>
  <w:num w:numId="2" w16cid:durableId="1364136265">
    <w:abstractNumId w:val="0"/>
  </w:num>
  <w:num w:numId="3" w16cid:durableId="1554267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BA6"/>
    <w:rsid w:val="00017485"/>
    <w:rsid w:val="00024837"/>
    <w:rsid w:val="00025730"/>
    <w:rsid w:val="00026C56"/>
    <w:rsid w:val="00032702"/>
    <w:rsid w:val="00037587"/>
    <w:rsid w:val="00041307"/>
    <w:rsid w:val="00057C8D"/>
    <w:rsid w:val="000743EA"/>
    <w:rsid w:val="000953CA"/>
    <w:rsid w:val="000968B2"/>
    <w:rsid w:val="000A1E8D"/>
    <w:rsid w:val="000B63AE"/>
    <w:rsid w:val="000C5134"/>
    <w:rsid w:val="000C6D68"/>
    <w:rsid w:val="000D075B"/>
    <w:rsid w:val="000D2A9B"/>
    <w:rsid w:val="000D3086"/>
    <w:rsid w:val="000F20CB"/>
    <w:rsid w:val="00104D44"/>
    <w:rsid w:val="001230E2"/>
    <w:rsid w:val="00123426"/>
    <w:rsid w:val="00124346"/>
    <w:rsid w:val="001244A3"/>
    <w:rsid w:val="00136E10"/>
    <w:rsid w:val="00143F8C"/>
    <w:rsid w:val="001454A8"/>
    <w:rsid w:val="00145D10"/>
    <w:rsid w:val="00150ADA"/>
    <w:rsid w:val="00155C46"/>
    <w:rsid w:val="001764C1"/>
    <w:rsid w:val="0019389E"/>
    <w:rsid w:val="001B5FC3"/>
    <w:rsid w:val="001D116C"/>
    <w:rsid w:val="001D2852"/>
    <w:rsid w:val="001D5693"/>
    <w:rsid w:val="001D670F"/>
    <w:rsid w:val="001F7329"/>
    <w:rsid w:val="002026BB"/>
    <w:rsid w:val="00222EDD"/>
    <w:rsid w:val="00225B70"/>
    <w:rsid w:val="00246316"/>
    <w:rsid w:val="002525D6"/>
    <w:rsid w:val="002625E0"/>
    <w:rsid w:val="00276F2D"/>
    <w:rsid w:val="00295941"/>
    <w:rsid w:val="002967E3"/>
    <w:rsid w:val="002A45B1"/>
    <w:rsid w:val="002B0973"/>
    <w:rsid w:val="002C5199"/>
    <w:rsid w:val="002C72E3"/>
    <w:rsid w:val="002D72A5"/>
    <w:rsid w:val="002E26E6"/>
    <w:rsid w:val="002F02E0"/>
    <w:rsid w:val="002F76F5"/>
    <w:rsid w:val="00313C48"/>
    <w:rsid w:val="00316E38"/>
    <w:rsid w:val="00320731"/>
    <w:rsid w:val="00323501"/>
    <w:rsid w:val="003332DC"/>
    <w:rsid w:val="003356C9"/>
    <w:rsid w:val="00354400"/>
    <w:rsid w:val="00357BC4"/>
    <w:rsid w:val="00366F08"/>
    <w:rsid w:val="00397EA8"/>
    <w:rsid w:val="003A0EF9"/>
    <w:rsid w:val="003A5702"/>
    <w:rsid w:val="003E5B68"/>
    <w:rsid w:val="003E7B60"/>
    <w:rsid w:val="003F18E8"/>
    <w:rsid w:val="004028A8"/>
    <w:rsid w:val="00403C78"/>
    <w:rsid w:val="004078E0"/>
    <w:rsid w:val="00411C31"/>
    <w:rsid w:val="00442A35"/>
    <w:rsid w:val="004627A9"/>
    <w:rsid w:val="004756C6"/>
    <w:rsid w:val="00491A67"/>
    <w:rsid w:val="00492C9C"/>
    <w:rsid w:val="004B311A"/>
    <w:rsid w:val="004B32E0"/>
    <w:rsid w:val="004C18C1"/>
    <w:rsid w:val="004C4EE0"/>
    <w:rsid w:val="004D00A9"/>
    <w:rsid w:val="004D0763"/>
    <w:rsid w:val="004D596E"/>
    <w:rsid w:val="004E0A35"/>
    <w:rsid w:val="00510E17"/>
    <w:rsid w:val="00523A7B"/>
    <w:rsid w:val="005400A4"/>
    <w:rsid w:val="00542C6B"/>
    <w:rsid w:val="005600E3"/>
    <w:rsid w:val="00565B25"/>
    <w:rsid w:val="00575234"/>
    <w:rsid w:val="00576AE5"/>
    <w:rsid w:val="00583DD9"/>
    <w:rsid w:val="005905EA"/>
    <w:rsid w:val="005921D9"/>
    <w:rsid w:val="005927E5"/>
    <w:rsid w:val="00594220"/>
    <w:rsid w:val="005A2D3F"/>
    <w:rsid w:val="005C11FF"/>
    <w:rsid w:val="005D76AE"/>
    <w:rsid w:val="005E5E0D"/>
    <w:rsid w:val="006159C6"/>
    <w:rsid w:val="00623F42"/>
    <w:rsid w:val="00627126"/>
    <w:rsid w:val="006277A0"/>
    <w:rsid w:val="00631AA0"/>
    <w:rsid w:val="00633A5D"/>
    <w:rsid w:val="0065311E"/>
    <w:rsid w:val="00666F96"/>
    <w:rsid w:val="00673D66"/>
    <w:rsid w:val="006925E6"/>
    <w:rsid w:val="0069609B"/>
    <w:rsid w:val="006965DD"/>
    <w:rsid w:val="006C21C1"/>
    <w:rsid w:val="006D33B7"/>
    <w:rsid w:val="006F64C1"/>
    <w:rsid w:val="00725619"/>
    <w:rsid w:val="00727F11"/>
    <w:rsid w:val="00735F01"/>
    <w:rsid w:val="0074406C"/>
    <w:rsid w:val="00755D20"/>
    <w:rsid w:val="007562EC"/>
    <w:rsid w:val="007563D5"/>
    <w:rsid w:val="00774547"/>
    <w:rsid w:val="0077678C"/>
    <w:rsid w:val="0079072E"/>
    <w:rsid w:val="00790AFA"/>
    <w:rsid w:val="007A5CCF"/>
    <w:rsid w:val="007B6EB8"/>
    <w:rsid w:val="007C381A"/>
    <w:rsid w:val="007D0E6C"/>
    <w:rsid w:val="007D153A"/>
    <w:rsid w:val="007F35EC"/>
    <w:rsid w:val="00807629"/>
    <w:rsid w:val="008276E9"/>
    <w:rsid w:val="00854FCA"/>
    <w:rsid w:val="00862BD2"/>
    <w:rsid w:val="00866788"/>
    <w:rsid w:val="0088368E"/>
    <w:rsid w:val="008C4AAC"/>
    <w:rsid w:val="008E1584"/>
    <w:rsid w:val="008E1FBA"/>
    <w:rsid w:val="0091241C"/>
    <w:rsid w:val="00913DCF"/>
    <w:rsid w:val="00916EA0"/>
    <w:rsid w:val="009240FC"/>
    <w:rsid w:val="0093275B"/>
    <w:rsid w:val="009424C2"/>
    <w:rsid w:val="00946101"/>
    <w:rsid w:val="00953713"/>
    <w:rsid w:val="009627A8"/>
    <w:rsid w:val="00975B82"/>
    <w:rsid w:val="0099106E"/>
    <w:rsid w:val="009A3C19"/>
    <w:rsid w:val="009B0F05"/>
    <w:rsid w:val="009B78DB"/>
    <w:rsid w:val="009D0220"/>
    <w:rsid w:val="009D06D4"/>
    <w:rsid w:val="009D1DBE"/>
    <w:rsid w:val="009D5945"/>
    <w:rsid w:val="009E1D53"/>
    <w:rsid w:val="00A059DC"/>
    <w:rsid w:val="00A14CAA"/>
    <w:rsid w:val="00A17AB4"/>
    <w:rsid w:val="00A21B21"/>
    <w:rsid w:val="00A25E1E"/>
    <w:rsid w:val="00A42150"/>
    <w:rsid w:val="00A6710E"/>
    <w:rsid w:val="00A83628"/>
    <w:rsid w:val="00AA447B"/>
    <w:rsid w:val="00AA54E1"/>
    <w:rsid w:val="00AB6128"/>
    <w:rsid w:val="00AB6E75"/>
    <w:rsid w:val="00B057E7"/>
    <w:rsid w:val="00B146E8"/>
    <w:rsid w:val="00B15FC2"/>
    <w:rsid w:val="00B255E1"/>
    <w:rsid w:val="00B32BBD"/>
    <w:rsid w:val="00B462BC"/>
    <w:rsid w:val="00B54D74"/>
    <w:rsid w:val="00B55687"/>
    <w:rsid w:val="00B71DF0"/>
    <w:rsid w:val="00B91EDB"/>
    <w:rsid w:val="00BA2BA6"/>
    <w:rsid w:val="00BA2EC2"/>
    <w:rsid w:val="00BE6693"/>
    <w:rsid w:val="00C04191"/>
    <w:rsid w:val="00C13E42"/>
    <w:rsid w:val="00C16562"/>
    <w:rsid w:val="00C17DB0"/>
    <w:rsid w:val="00C20216"/>
    <w:rsid w:val="00C20CC6"/>
    <w:rsid w:val="00C2390C"/>
    <w:rsid w:val="00C40D41"/>
    <w:rsid w:val="00C44969"/>
    <w:rsid w:val="00C44B8C"/>
    <w:rsid w:val="00C466BA"/>
    <w:rsid w:val="00C50482"/>
    <w:rsid w:val="00C57FEF"/>
    <w:rsid w:val="00C63EA6"/>
    <w:rsid w:val="00C71E74"/>
    <w:rsid w:val="00C851CD"/>
    <w:rsid w:val="00CA20F7"/>
    <w:rsid w:val="00CA28CC"/>
    <w:rsid w:val="00CA3633"/>
    <w:rsid w:val="00CA56E3"/>
    <w:rsid w:val="00CB02DB"/>
    <w:rsid w:val="00CB7FC3"/>
    <w:rsid w:val="00CC5F3D"/>
    <w:rsid w:val="00CD1BC9"/>
    <w:rsid w:val="00CE4FFC"/>
    <w:rsid w:val="00CF47DC"/>
    <w:rsid w:val="00D0178C"/>
    <w:rsid w:val="00D247F3"/>
    <w:rsid w:val="00D24AAD"/>
    <w:rsid w:val="00D26797"/>
    <w:rsid w:val="00D446EC"/>
    <w:rsid w:val="00D53E64"/>
    <w:rsid w:val="00D73FB8"/>
    <w:rsid w:val="00D74763"/>
    <w:rsid w:val="00D84747"/>
    <w:rsid w:val="00D85C82"/>
    <w:rsid w:val="00DB18B3"/>
    <w:rsid w:val="00DB729C"/>
    <w:rsid w:val="00DD3E48"/>
    <w:rsid w:val="00DD48FD"/>
    <w:rsid w:val="00DE322D"/>
    <w:rsid w:val="00E2694B"/>
    <w:rsid w:val="00E30132"/>
    <w:rsid w:val="00E3060F"/>
    <w:rsid w:val="00E3171D"/>
    <w:rsid w:val="00E462E5"/>
    <w:rsid w:val="00E70786"/>
    <w:rsid w:val="00E71C49"/>
    <w:rsid w:val="00E80BB0"/>
    <w:rsid w:val="00E8131E"/>
    <w:rsid w:val="00E911E7"/>
    <w:rsid w:val="00EC2DF6"/>
    <w:rsid w:val="00EC6B5C"/>
    <w:rsid w:val="00ED3670"/>
    <w:rsid w:val="00EE5FE1"/>
    <w:rsid w:val="00EF51CA"/>
    <w:rsid w:val="00F031DC"/>
    <w:rsid w:val="00F10C4F"/>
    <w:rsid w:val="00F10D25"/>
    <w:rsid w:val="00F22D57"/>
    <w:rsid w:val="00F370AE"/>
    <w:rsid w:val="00F41B8F"/>
    <w:rsid w:val="00F51E36"/>
    <w:rsid w:val="00F67D98"/>
    <w:rsid w:val="00F72702"/>
    <w:rsid w:val="00F72B5A"/>
    <w:rsid w:val="00F93A98"/>
    <w:rsid w:val="00FA165A"/>
    <w:rsid w:val="00FA5473"/>
    <w:rsid w:val="00FB3C8A"/>
    <w:rsid w:val="00FE0D58"/>
    <w:rsid w:val="00FE3A48"/>
    <w:rsid w:val="00FE5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02F4"/>
  <w15:chartTrackingRefBased/>
  <w15:docId w15:val="{5207CE18-AE70-416D-B721-7C5A16AC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2BA6"/>
    <w:rPr>
      <w:color w:val="0563C1" w:themeColor="hyperlink"/>
      <w:u w:val="single"/>
    </w:rPr>
  </w:style>
  <w:style w:type="character" w:styleId="UnresolvedMention">
    <w:name w:val="Unresolved Mention"/>
    <w:basedOn w:val="DefaultParagraphFont"/>
    <w:uiPriority w:val="99"/>
    <w:semiHidden/>
    <w:unhideWhenUsed/>
    <w:rsid w:val="00BA2BA6"/>
    <w:rPr>
      <w:color w:val="605E5C"/>
      <w:shd w:val="clear" w:color="auto" w:fill="E1DFDD"/>
    </w:rPr>
  </w:style>
  <w:style w:type="paragraph" w:styleId="ListParagraph">
    <w:name w:val="List Paragraph"/>
    <w:basedOn w:val="Normal"/>
    <w:uiPriority w:val="34"/>
    <w:qFormat/>
    <w:rsid w:val="00631AA0"/>
    <w:pPr>
      <w:ind w:left="720"/>
      <w:contextualSpacing/>
    </w:pPr>
  </w:style>
  <w:style w:type="character" w:styleId="Strong">
    <w:name w:val="Strong"/>
    <w:basedOn w:val="DefaultParagraphFont"/>
    <w:uiPriority w:val="22"/>
    <w:qFormat/>
    <w:rsid w:val="001764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84324">
      <w:bodyDiv w:val="1"/>
      <w:marLeft w:val="0"/>
      <w:marRight w:val="0"/>
      <w:marTop w:val="0"/>
      <w:marBottom w:val="0"/>
      <w:divBdr>
        <w:top w:val="none" w:sz="0" w:space="0" w:color="auto"/>
        <w:left w:val="none" w:sz="0" w:space="0" w:color="auto"/>
        <w:bottom w:val="none" w:sz="0" w:space="0" w:color="auto"/>
        <w:right w:val="none" w:sz="0" w:space="0" w:color="auto"/>
      </w:divBdr>
      <w:divsChild>
        <w:div w:id="348025084">
          <w:marLeft w:val="0"/>
          <w:marRight w:val="0"/>
          <w:marTop w:val="0"/>
          <w:marBottom w:val="0"/>
          <w:divBdr>
            <w:top w:val="none" w:sz="0" w:space="0" w:color="auto"/>
            <w:left w:val="none" w:sz="0" w:space="0" w:color="auto"/>
            <w:bottom w:val="none" w:sz="0" w:space="0" w:color="auto"/>
            <w:right w:val="none" w:sz="0" w:space="0" w:color="auto"/>
          </w:divBdr>
        </w:div>
      </w:divsChild>
    </w:div>
    <w:div w:id="417362773">
      <w:bodyDiv w:val="1"/>
      <w:marLeft w:val="0"/>
      <w:marRight w:val="0"/>
      <w:marTop w:val="0"/>
      <w:marBottom w:val="0"/>
      <w:divBdr>
        <w:top w:val="none" w:sz="0" w:space="0" w:color="auto"/>
        <w:left w:val="none" w:sz="0" w:space="0" w:color="auto"/>
        <w:bottom w:val="none" w:sz="0" w:space="0" w:color="auto"/>
        <w:right w:val="none" w:sz="0" w:space="0" w:color="auto"/>
      </w:divBdr>
    </w:div>
    <w:div w:id="988290357">
      <w:bodyDiv w:val="1"/>
      <w:marLeft w:val="0"/>
      <w:marRight w:val="0"/>
      <w:marTop w:val="0"/>
      <w:marBottom w:val="0"/>
      <w:divBdr>
        <w:top w:val="none" w:sz="0" w:space="0" w:color="auto"/>
        <w:left w:val="none" w:sz="0" w:space="0" w:color="auto"/>
        <w:bottom w:val="none" w:sz="0" w:space="0" w:color="auto"/>
        <w:right w:val="none" w:sz="0" w:space="0" w:color="auto"/>
      </w:divBdr>
    </w:div>
    <w:div w:id="1076560938">
      <w:bodyDiv w:val="1"/>
      <w:marLeft w:val="0"/>
      <w:marRight w:val="0"/>
      <w:marTop w:val="0"/>
      <w:marBottom w:val="0"/>
      <w:divBdr>
        <w:top w:val="none" w:sz="0" w:space="0" w:color="auto"/>
        <w:left w:val="none" w:sz="0" w:space="0" w:color="auto"/>
        <w:bottom w:val="none" w:sz="0" w:space="0" w:color="auto"/>
        <w:right w:val="none" w:sz="0" w:space="0" w:color="auto"/>
      </w:divBdr>
    </w:div>
    <w:div w:id="1135493086">
      <w:bodyDiv w:val="1"/>
      <w:marLeft w:val="0"/>
      <w:marRight w:val="0"/>
      <w:marTop w:val="0"/>
      <w:marBottom w:val="0"/>
      <w:divBdr>
        <w:top w:val="none" w:sz="0" w:space="0" w:color="auto"/>
        <w:left w:val="none" w:sz="0" w:space="0" w:color="auto"/>
        <w:bottom w:val="none" w:sz="0" w:space="0" w:color="auto"/>
        <w:right w:val="none" w:sz="0" w:space="0" w:color="auto"/>
      </w:divBdr>
    </w:div>
    <w:div w:id="1146119270">
      <w:bodyDiv w:val="1"/>
      <w:marLeft w:val="0"/>
      <w:marRight w:val="0"/>
      <w:marTop w:val="0"/>
      <w:marBottom w:val="0"/>
      <w:divBdr>
        <w:top w:val="none" w:sz="0" w:space="0" w:color="auto"/>
        <w:left w:val="none" w:sz="0" w:space="0" w:color="auto"/>
        <w:bottom w:val="none" w:sz="0" w:space="0" w:color="auto"/>
        <w:right w:val="none" w:sz="0" w:space="0" w:color="auto"/>
      </w:divBdr>
    </w:div>
    <w:div w:id="1519155188">
      <w:bodyDiv w:val="1"/>
      <w:marLeft w:val="0"/>
      <w:marRight w:val="0"/>
      <w:marTop w:val="0"/>
      <w:marBottom w:val="0"/>
      <w:divBdr>
        <w:top w:val="none" w:sz="0" w:space="0" w:color="auto"/>
        <w:left w:val="none" w:sz="0" w:space="0" w:color="auto"/>
        <w:bottom w:val="none" w:sz="0" w:space="0" w:color="auto"/>
        <w:right w:val="none" w:sz="0" w:space="0" w:color="auto"/>
      </w:divBdr>
    </w:div>
    <w:div w:id="1533567939">
      <w:bodyDiv w:val="1"/>
      <w:marLeft w:val="0"/>
      <w:marRight w:val="0"/>
      <w:marTop w:val="0"/>
      <w:marBottom w:val="0"/>
      <w:divBdr>
        <w:top w:val="none" w:sz="0" w:space="0" w:color="auto"/>
        <w:left w:val="none" w:sz="0" w:space="0" w:color="auto"/>
        <w:bottom w:val="none" w:sz="0" w:space="0" w:color="auto"/>
        <w:right w:val="none" w:sz="0" w:space="0" w:color="auto"/>
      </w:divBdr>
    </w:div>
    <w:div w:id="1559902324">
      <w:bodyDiv w:val="1"/>
      <w:marLeft w:val="0"/>
      <w:marRight w:val="0"/>
      <w:marTop w:val="0"/>
      <w:marBottom w:val="0"/>
      <w:divBdr>
        <w:top w:val="none" w:sz="0" w:space="0" w:color="auto"/>
        <w:left w:val="none" w:sz="0" w:space="0" w:color="auto"/>
        <w:bottom w:val="none" w:sz="0" w:space="0" w:color="auto"/>
        <w:right w:val="none" w:sz="0" w:space="0" w:color="auto"/>
      </w:divBdr>
    </w:div>
    <w:div w:id="1570654519">
      <w:bodyDiv w:val="1"/>
      <w:marLeft w:val="0"/>
      <w:marRight w:val="0"/>
      <w:marTop w:val="0"/>
      <w:marBottom w:val="0"/>
      <w:divBdr>
        <w:top w:val="none" w:sz="0" w:space="0" w:color="auto"/>
        <w:left w:val="none" w:sz="0" w:space="0" w:color="auto"/>
        <w:bottom w:val="none" w:sz="0" w:space="0" w:color="auto"/>
        <w:right w:val="none" w:sz="0" w:space="0" w:color="auto"/>
      </w:divBdr>
    </w:div>
    <w:div w:id="1803578841">
      <w:bodyDiv w:val="1"/>
      <w:marLeft w:val="0"/>
      <w:marRight w:val="0"/>
      <w:marTop w:val="0"/>
      <w:marBottom w:val="0"/>
      <w:divBdr>
        <w:top w:val="none" w:sz="0" w:space="0" w:color="auto"/>
        <w:left w:val="none" w:sz="0" w:space="0" w:color="auto"/>
        <w:bottom w:val="none" w:sz="0" w:space="0" w:color="auto"/>
        <w:right w:val="none" w:sz="0" w:space="0" w:color="auto"/>
      </w:divBdr>
    </w:div>
    <w:div w:id="208498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ustgiving.com/page/callum-kathryn-bodhamchur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563</Words>
  <Characters>3215</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Callum Ringer</dc:creator>
  <cp:keywords/>
  <dc:description/>
  <cp:lastModifiedBy>Sarah Hayden</cp:lastModifiedBy>
  <cp:revision>2</cp:revision>
  <cp:lastPrinted>2025-09-10T10:25:00Z</cp:lastPrinted>
  <dcterms:created xsi:type="dcterms:W3CDTF">2025-09-10T10:29:00Z</dcterms:created>
  <dcterms:modified xsi:type="dcterms:W3CDTF">2025-09-10T10:29:00Z</dcterms:modified>
</cp:coreProperties>
</file>