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22354" w14:textId="03D5F566" w:rsidR="005D76AE" w:rsidRPr="00FA5473" w:rsidRDefault="00523A7B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1A0CC8C7" wp14:editId="4383B885">
            <wp:simplePos x="0" y="0"/>
            <wp:positionH relativeFrom="margin">
              <wp:align>left</wp:align>
            </wp:positionH>
            <wp:positionV relativeFrom="paragraph">
              <wp:posOffset>247650</wp:posOffset>
            </wp:positionV>
            <wp:extent cx="2032000" cy="1314450"/>
            <wp:effectExtent l="0" t="0" r="6350" b="0"/>
            <wp:wrapThrough wrapText="bothSides">
              <wp:wrapPolygon edited="0">
                <wp:start x="0" y="0"/>
                <wp:lineTo x="0" y="21287"/>
                <wp:lineTo x="21465" y="21287"/>
                <wp:lineTo x="21465" y="0"/>
                <wp:lineTo x="0" y="0"/>
              </wp:wrapPolygon>
            </wp:wrapThrough>
            <wp:docPr id="2144751636" name="Picture 2" descr="A person leaning on a fe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751636" name="Picture 2" descr="A person leaning on a fenc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74D378C0" wp14:editId="1229BAD5">
            <wp:simplePos x="0" y="0"/>
            <wp:positionH relativeFrom="column">
              <wp:posOffset>2139950</wp:posOffset>
            </wp:positionH>
            <wp:positionV relativeFrom="paragraph">
              <wp:posOffset>0</wp:posOffset>
            </wp:positionV>
            <wp:extent cx="3974953" cy="1796415"/>
            <wp:effectExtent l="0" t="0" r="6985" b="0"/>
            <wp:wrapThrough wrapText="bothSides">
              <wp:wrapPolygon edited="0">
                <wp:start x="0" y="0"/>
                <wp:lineTo x="0" y="21302"/>
                <wp:lineTo x="21534" y="21302"/>
                <wp:lineTo x="21534" y="0"/>
                <wp:lineTo x="0" y="0"/>
              </wp:wrapPolygon>
            </wp:wrapThrough>
            <wp:docPr id="10388250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953" cy="179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E1D3E7" w14:textId="77777777" w:rsidR="00523A7B" w:rsidRPr="00DB18B3" w:rsidRDefault="00523A7B" w:rsidP="00BA2BA6">
      <w:pPr>
        <w:rPr>
          <w:b/>
          <w:bCs/>
          <w:color w:val="70AD47" w:themeColor="accent6"/>
          <w:sz w:val="28"/>
          <w:szCs w:val="28"/>
          <w:u w:val="single"/>
        </w:rPr>
      </w:pPr>
    </w:p>
    <w:p w14:paraId="4947C9D0" w14:textId="6FA47D3C" w:rsidR="00523A7B" w:rsidRPr="00DB18B3" w:rsidRDefault="00523A7B" w:rsidP="00DB18B3">
      <w:pPr>
        <w:jc w:val="center"/>
        <w:rPr>
          <w:b/>
          <w:bCs/>
          <w:i/>
          <w:iCs/>
          <w:color w:val="70AD47" w:themeColor="accent6"/>
          <w:sz w:val="28"/>
          <w:szCs w:val="28"/>
          <w:u w:val="single"/>
        </w:rPr>
      </w:pPr>
      <w:r w:rsidRPr="00DB18B3">
        <w:rPr>
          <w:b/>
          <w:bCs/>
          <w:i/>
          <w:iCs/>
          <w:color w:val="70AD47" w:themeColor="accent6"/>
          <w:sz w:val="28"/>
          <w:szCs w:val="28"/>
          <w:u w:val="single"/>
        </w:rPr>
        <w:t>District Councillor Report – Cllr Callum Ringer</w:t>
      </w:r>
    </w:p>
    <w:p w14:paraId="0C5C144E" w14:textId="00D6981A" w:rsidR="00523A7B" w:rsidRPr="00DB18B3" w:rsidRDefault="00DB18B3" w:rsidP="00DB18B3">
      <w:pPr>
        <w:jc w:val="center"/>
        <w:rPr>
          <w:i/>
          <w:iCs/>
          <w:color w:val="70AD47" w:themeColor="accent6"/>
        </w:rPr>
      </w:pPr>
      <w:r w:rsidRPr="00DB18B3">
        <w:rPr>
          <w:i/>
          <w:iCs/>
          <w:color w:val="70AD47" w:themeColor="accent6"/>
        </w:rPr>
        <w:t xml:space="preserve">Serving the parishes of: </w:t>
      </w:r>
      <w:proofErr w:type="gramStart"/>
      <w:r w:rsidR="00017485" w:rsidRPr="00DB18B3">
        <w:rPr>
          <w:i/>
          <w:iCs/>
          <w:color w:val="70AD47" w:themeColor="accent6"/>
        </w:rPr>
        <w:t>Aylmerton ;</w:t>
      </w:r>
      <w:proofErr w:type="gramEnd"/>
      <w:r w:rsidR="00017485" w:rsidRPr="00DB18B3">
        <w:rPr>
          <w:i/>
          <w:iCs/>
          <w:color w:val="70AD47" w:themeColor="accent6"/>
        </w:rPr>
        <w:t xml:space="preserve"> </w:t>
      </w:r>
      <w:proofErr w:type="spellStart"/>
      <w:r w:rsidR="00017485" w:rsidRPr="00DB18B3">
        <w:rPr>
          <w:i/>
          <w:iCs/>
          <w:color w:val="70AD47" w:themeColor="accent6"/>
        </w:rPr>
        <w:t>Baconsthorpe</w:t>
      </w:r>
      <w:proofErr w:type="spellEnd"/>
      <w:r w:rsidR="00017485" w:rsidRPr="00DB18B3">
        <w:rPr>
          <w:i/>
          <w:iCs/>
          <w:color w:val="70AD47" w:themeColor="accent6"/>
        </w:rPr>
        <w:t xml:space="preserve"> ; </w:t>
      </w:r>
      <w:proofErr w:type="spellStart"/>
      <w:r w:rsidR="00017485" w:rsidRPr="00DB18B3">
        <w:rPr>
          <w:i/>
          <w:iCs/>
          <w:color w:val="70AD47" w:themeColor="accent6"/>
        </w:rPr>
        <w:t>Bodham</w:t>
      </w:r>
      <w:proofErr w:type="spellEnd"/>
      <w:r w:rsidR="00017485" w:rsidRPr="00DB18B3">
        <w:rPr>
          <w:i/>
          <w:iCs/>
          <w:color w:val="70AD47" w:themeColor="accent6"/>
        </w:rPr>
        <w:t xml:space="preserve"> ; East Beckham ; Gresham ; Hempstead ; Little Barningham ; Matlaske ; Plumstead ; West Beckham</w:t>
      </w:r>
    </w:p>
    <w:p w14:paraId="09A0DBBE" w14:textId="77777777" w:rsidR="00523A7B" w:rsidRDefault="00523A7B" w:rsidP="00BA2BA6">
      <w:pPr>
        <w:rPr>
          <w:b/>
          <w:bCs/>
          <w:sz w:val="28"/>
          <w:szCs w:val="28"/>
          <w:u w:val="single"/>
        </w:rPr>
      </w:pPr>
    </w:p>
    <w:p w14:paraId="5B318E17" w14:textId="73B00598" w:rsidR="00BA2BA6" w:rsidRDefault="00BA2BA6" w:rsidP="00BA2BA6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Councillor </w:t>
      </w:r>
      <w:r w:rsidRPr="00BA2BA6">
        <w:rPr>
          <w:b/>
          <w:bCs/>
          <w:sz w:val="28"/>
          <w:szCs w:val="28"/>
          <w:u w:val="single"/>
        </w:rPr>
        <w:t xml:space="preserve">Report </w:t>
      </w:r>
      <w:r w:rsidR="00755D20">
        <w:rPr>
          <w:b/>
          <w:bCs/>
          <w:sz w:val="28"/>
          <w:szCs w:val="28"/>
          <w:u w:val="single"/>
        </w:rPr>
        <w:t>January 2025</w:t>
      </w:r>
    </w:p>
    <w:p w14:paraId="2A7C3561" w14:textId="73834A53" w:rsidR="00F72B5A" w:rsidRDefault="00755D20" w:rsidP="00BA2BA6">
      <w:pPr>
        <w:rPr>
          <w:b/>
          <w:bCs/>
          <w:u w:val="single"/>
        </w:rPr>
      </w:pPr>
      <w:r>
        <w:rPr>
          <w:b/>
          <w:bCs/>
          <w:u w:val="single"/>
        </w:rPr>
        <w:t>Pierre Butikofer</w:t>
      </w:r>
    </w:p>
    <w:p w14:paraId="4AD067F2" w14:textId="31009C59" w:rsidR="000968B2" w:rsidRPr="000968B2" w:rsidRDefault="005C11FF" w:rsidP="000968B2">
      <w:pPr>
        <w:shd w:val="clear" w:color="auto" w:fill="FFFFFF"/>
        <w:spacing w:line="257" w:lineRule="atLeast"/>
        <w:rPr>
          <w:rFonts w:eastAsia="Times New Roman" w:cstheme="minorHAnsi"/>
          <w:color w:val="1D2228"/>
          <w:kern w:val="0"/>
          <w:sz w:val="24"/>
          <w:szCs w:val="24"/>
          <w:lang w:eastAsia="en-GB"/>
          <w14:ligatures w14:val="none"/>
        </w:rPr>
      </w:pPr>
      <w:r w:rsidRPr="005C11FF">
        <w:rPr>
          <w:rFonts w:eastAsia="Times New Roman" w:cstheme="minorHAnsi"/>
          <w:color w:val="1D2228"/>
          <w:kern w:val="0"/>
          <w:sz w:val="24"/>
          <w:szCs w:val="24"/>
          <w:lang w:eastAsia="en-GB"/>
          <w14:ligatures w14:val="none"/>
        </w:rPr>
        <w:t>I was sad to learn that our former district councillor here in Gresham Ward, Pierre Butikofer</w:t>
      </w:r>
      <w:r w:rsidR="000968B2" w:rsidRPr="000968B2">
        <w:rPr>
          <w:rFonts w:eastAsia="Times New Roman" w:cstheme="minorHAnsi"/>
          <w:color w:val="1D2228"/>
          <w:kern w:val="0"/>
          <w:sz w:val="24"/>
          <w:szCs w:val="24"/>
          <w:lang w:eastAsia="en-GB"/>
          <w14:ligatures w14:val="none"/>
        </w:rPr>
        <w:t> passed away on Sunday 22</w:t>
      </w:r>
      <w:r w:rsidR="000968B2" w:rsidRPr="000968B2">
        <w:rPr>
          <w:rFonts w:eastAsia="Times New Roman" w:cstheme="minorHAnsi"/>
          <w:color w:val="1D2228"/>
          <w:kern w:val="0"/>
          <w:sz w:val="24"/>
          <w:szCs w:val="24"/>
          <w:vertAlign w:val="superscript"/>
          <w:lang w:eastAsia="en-GB"/>
          <w14:ligatures w14:val="none"/>
        </w:rPr>
        <w:t>nd</w:t>
      </w:r>
      <w:r w:rsidR="000968B2" w:rsidRPr="000968B2">
        <w:rPr>
          <w:rFonts w:eastAsia="Times New Roman" w:cstheme="minorHAnsi"/>
          <w:color w:val="1D2228"/>
          <w:kern w:val="0"/>
          <w:sz w:val="24"/>
          <w:szCs w:val="24"/>
          <w:lang w:eastAsia="en-GB"/>
          <w14:ligatures w14:val="none"/>
        </w:rPr>
        <w:t> December. Pierre fought a long battle against cancer with a tremendous amount of bravery, exhibiting both a wonderfully positive attitude and his characteristic good humour whilst doing so.</w:t>
      </w:r>
    </w:p>
    <w:p w14:paraId="383092DF" w14:textId="77777777" w:rsidR="000968B2" w:rsidRPr="000968B2" w:rsidRDefault="000968B2" w:rsidP="000968B2">
      <w:pPr>
        <w:shd w:val="clear" w:color="auto" w:fill="FFFFFF"/>
        <w:spacing w:line="257" w:lineRule="atLeast"/>
        <w:rPr>
          <w:rFonts w:eastAsia="Times New Roman" w:cstheme="minorHAnsi"/>
          <w:color w:val="1D2228"/>
          <w:kern w:val="0"/>
          <w:sz w:val="24"/>
          <w:szCs w:val="24"/>
          <w:lang w:eastAsia="en-GB"/>
          <w14:ligatures w14:val="none"/>
        </w:rPr>
      </w:pPr>
      <w:r w:rsidRPr="000968B2">
        <w:rPr>
          <w:rFonts w:eastAsia="Times New Roman" w:cstheme="minorHAnsi"/>
          <w:color w:val="1D2228"/>
          <w:kern w:val="0"/>
          <w:sz w:val="24"/>
          <w:szCs w:val="24"/>
          <w:lang w:eastAsia="en-GB"/>
          <w14:ligatures w14:val="none"/>
        </w:rPr>
        <w:t xml:space="preserve">A celebration of Pierre’s life will take place at 11am on Friday 10th January at Cromer Crematorium. Family Flowers only though please, however donations </w:t>
      </w:r>
      <w:proofErr w:type="gramStart"/>
      <w:r w:rsidRPr="000968B2">
        <w:rPr>
          <w:rFonts w:eastAsia="Times New Roman" w:cstheme="minorHAnsi"/>
          <w:color w:val="1D2228"/>
          <w:kern w:val="0"/>
          <w:sz w:val="24"/>
          <w:szCs w:val="24"/>
          <w:lang w:eastAsia="en-GB"/>
          <w14:ligatures w14:val="none"/>
        </w:rPr>
        <w:t>are  invited</w:t>
      </w:r>
      <w:proofErr w:type="gramEnd"/>
      <w:r w:rsidRPr="000968B2">
        <w:rPr>
          <w:rFonts w:eastAsia="Times New Roman" w:cstheme="minorHAnsi"/>
          <w:color w:val="1D2228"/>
          <w:kern w:val="0"/>
          <w:sz w:val="24"/>
          <w:szCs w:val="24"/>
          <w:lang w:eastAsia="en-GB"/>
          <w14:ligatures w14:val="none"/>
        </w:rPr>
        <w:t xml:space="preserve"> for a wonderful cause: ‘ Pillows from Pierre’ a fund set up by Sarah, in Pierre’s name, to provide additional pillows for the Norfolk and Norwich University Hospital.</w:t>
      </w:r>
    </w:p>
    <w:p w14:paraId="3A7F3454" w14:textId="77777777" w:rsidR="000968B2" w:rsidRPr="000968B2" w:rsidRDefault="000968B2" w:rsidP="000968B2">
      <w:pPr>
        <w:shd w:val="clear" w:color="auto" w:fill="FFFFFF"/>
        <w:spacing w:line="257" w:lineRule="atLeast"/>
        <w:rPr>
          <w:rFonts w:eastAsia="Times New Roman" w:cstheme="minorHAnsi"/>
          <w:color w:val="1D2228"/>
          <w:kern w:val="0"/>
          <w:sz w:val="24"/>
          <w:szCs w:val="24"/>
          <w:lang w:eastAsia="en-GB"/>
          <w14:ligatures w14:val="none"/>
        </w:rPr>
      </w:pPr>
      <w:r w:rsidRPr="000968B2">
        <w:rPr>
          <w:rFonts w:eastAsia="Times New Roman" w:cstheme="minorHAnsi"/>
          <w:color w:val="1D2228"/>
          <w:kern w:val="0"/>
          <w:sz w:val="24"/>
          <w:szCs w:val="24"/>
          <w:lang w:eastAsia="en-GB"/>
          <w14:ligatures w14:val="none"/>
        </w:rPr>
        <w:t>On speaking about Pierre’s brave fight and the donation cause, Sarah says:</w:t>
      </w:r>
    </w:p>
    <w:p w14:paraId="3D0740A6" w14:textId="77777777" w:rsidR="000968B2" w:rsidRPr="000968B2" w:rsidRDefault="000968B2" w:rsidP="000968B2">
      <w:pPr>
        <w:shd w:val="clear" w:color="auto" w:fill="FFFFFF"/>
        <w:spacing w:line="257" w:lineRule="atLeast"/>
        <w:rPr>
          <w:rFonts w:eastAsia="Times New Roman" w:cstheme="minorHAnsi"/>
          <w:color w:val="1D2228"/>
          <w:kern w:val="0"/>
          <w:sz w:val="24"/>
          <w:szCs w:val="24"/>
          <w:lang w:eastAsia="en-GB"/>
          <w14:ligatures w14:val="none"/>
        </w:rPr>
      </w:pPr>
      <w:r w:rsidRPr="000968B2">
        <w:rPr>
          <w:rFonts w:eastAsia="Times New Roman" w:cstheme="minorHAnsi"/>
          <w:color w:val="1D2228"/>
          <w:kern w:val="0"/>
          <w:sz w:val="24"/>
          <w:szCs w:val="24"/>
          <w:lang w:eastAsia="en-GB"/>
          <w14:ligatures w14:val="none"/>
        </w:rPr>
        <w:t>“</w:t>
      </w:r>
      <w:r w:rsidRPr="000968B2">
        <w:rPr>
          <w:rFonts w:eastAsia="Times New Roman" w:cstheme="minorHAnsi"/>
          <w:i/>
          <w:iCs/>
          <w:color w:val="1D2228"/>
          <w:kern w:val="0"/>
          <w:sz w:val="24"/>
          <w:szCs w:val="24"/>
          <w:lang w:eastAsia="en-GB"/>
          <w14:ligatures w14:val="none"/>
        </w:rPr>
        <w:t>On two occasions during those three years Pierre was hospitalised and although lucky himself to receive a pillow in hospital, he was upset to see many others have to use towels or blankets. He was concerned that when a person is unwell enough to need hospital care they could not even get a pillow to rest their head on; he was also upset to see the distress it caused relatives and friends.</w:t>
      </w:r>
    </w:p>
    <w:p w14:paraId="5A47FABE" w14:textId="77777777" w:rsidR="000968B2" w:rsidRPr="000968B2" w:rsidRDefault="000968B2" w:rsidP="000968B2">
      <w:pPr>
        <w:shd w:val="clear" w:color="auto" w:fill="FFFFFF"/>
        <w:spacing w:line="257" w:lineRule="atLeast"/>
        <w:rPr>
          <w:rFonts w:eastAsia="Times New Roman" w:cstheme="minorHAnsi"/>
          <w:color w:val="1D2228"/>
          <w:kern w:val="0"/>
          <w:sz w:val="24"/>
          <w:szCs w:val="24"/>
          <w:lang w:eastAsia="en-GB"/>
          <w14:ligatures w14:val="none"/>
        </w:rPr>
      </w:pPr>
      <w:r w:rsidRPr="000968B2">
        <w:rPr>
          <w:rFonts w:eastAsia="Times New Roman" w:cstheme="minorHAnsi"/>
          <w:i/>
          <w:iCs/>
          <w:color w:val="1D2228"/>
          <w:kern w:val="0"/>
          <w:sz w:val="24"/>
          <w:szCs w:val="24"/>
          <w:lang w:eastAsia="en-GB"/>
          <w14:ligatures w14:val="none"/>
        </w:rPr>
        <w:t>So now I am fundraising to get as many pillows for the Norfolk and Norwich hospital as I can in his memory. Nothing fancy, just a pillow for a patient to rest on when in need</w:t>
      </w:r>
      <w:r w:rsidRPr="000968B2">
        <w:rPr>
          <w:rFonts w:eastAsia="Times New Roman" w:cstheme="minorHAnsi"/>
          <w:color w:val="1D2228"/>
          <w:kern w:val="0"/>
          <w:sz w:val="24"/>
          <w:szCs w:val="24"/>
          <w:lang w:eastAsia="en-GB"/>
          <w14:ligatures w14:val="none"/>
        </w:rPr>
        <w:t>.”</w:t>
      </w:r>
    </w:p>
    <w:p w14:paraId="166B2E15" w14:textId="77777777" w:rsidR="000968B2" w:rsidRPr="000968B2" w:rsidRDefault="000968B2" w:rsidP="000968B2">
      <w:pPr>
        <w:shd w:val="clear" w:color="auto" w:fill="FFFFFF"/>
        <w:spacing w:line="257" w:lineRule="atLeast"/>
        <w:rPr>
          <w:rFonts w:eastAsia="Times New Roman" w:cstheme="minorHAnsi"/>
          <w:color w:val="1D2228"/>
          <w:kern w:val="0"/>
          <w:sz w:val="24"/>
          <w:szCs w:val="24"/>
          <w:lang w:eastAsia="en-GB"/>
          <w14:ligatures w14:val="none"/>
        </w:rPr>
      </w:pPr>
      <w:r w:rsidRPr="000968B2">
        <w:rPr>
          <w:rFonts w:eastAsia="Times New Roman" w:cstheme="minorHAnsi"/>
          <w:color w:val="1D2228"/>
          <w:kern w:val="0"/>
          <w:sz w:val="24"/>
          <w:szCs w:val="24"/>
          <w:lang w:eastAsia="en-GB"/>
          <w14:ligatures w14:val="none"/>
        </w:rPr>
        <w:t>The link to the fundraising page is as follows:</w:t>
      </w:r>
    </w:p>
    <w:p w14:paraId="28D3940D" w14:textId="77777777" w:rsidR="000968B2" w:rsidRPr="000968B2" w:rsidRDefault="000968B2" w:rsidP="000968B2">
      <w:pPr>
        <w:shd w:val="clear" w:color="auto" w:fill="FFFFFF"/>
        <w:spacing w:line="257" w:lineRule="atLeast"/>
        <w:rPr>
          <w:rFonts w:eastAsia="Times New Roman" w:cstheme="minorHAnsi"/>
          <w:color w:val="1D2228"/>
          <w:kern w:val="0"/>
          <w:sz w:val="24"/>
          <w:szCs w:val="24"/>
          <w:lang w:eastAsia="en-GB"/>
          <w14:ligatures w14:val="none"/>
        </w:rPr>
      </w:pPr>
      <w:hyperlink r:id="rId7" w:tgtFrame="_blank" w:history="1">
        <w:r w:rsidRPr="000968B2">
          <w:rPr>
            <w:rFonts w:eastAsia="Times New Roman" w:cstheme="minorHAnsi"/>
            <w:color w:val="0563C1"/>
            <w:kern w:val="0"/>
            <w:sz w:val="24"/>
            <w:szCs w:val="24"/>
            <w:u w:val="single"/>
            <w:lang w:eastAsia="en-GB"/>
            <w14:ligatures w14:val="none"/>
          </w:rPr>
          <w:t>https://www.justgiving.com/crowdfunding/pillowsforpierre?utm_term=dXkveMXVY</w:t>
        </w:r>
      </w:hyperlink>
    </w:p>
    <w:p w14:paraId="6BF355E6" w14:textId="6E3E72E2" w:rsidR="00EC6B5C" w:rsidRDefault="005C11FF" w:rsidP="00BA2BA6">
      <w:pPr>
        <w:rPr>
          <w:b/>
          <w:bCs/>
          <w:u w:val="single"/>
        </w:rPr>
      </w:pPr>
      <w:r>
        <w:rPr>
          <w:b/>
          <w:bCs/>
          <w:u w:val="single"/>
        </w:rPr>
        <w:t>Reorganisation of Local Government</w:t>
      </w:r>
    </w:p>
    <w:p w14:paraId="2D30DEE3" w14:textId="7BFAE334" w:rsidR="005C11FF" w:rsidRDefault="005C11FF" w:rsidP="00BA2BA6">
      <w:r>
        <w:t xml:space="preserve">You may have seen reported in the news that the government published a white paper just before Christmas on the reorganisation of local government.  This would see </w:t>
      </w:r>
      <w:r w:rsidR="00F41B8F">
        <w:t xml:space="preserve">County and District councils replaced by mayoral combined authorities and </w:t>
      </w:r>
      <w:r w:rsidR="00D73FB8">
        <w:t xml:space="preserve">unitary councils.  For us in North Norfolk what this would mean is NNDC and NCC replaced by a unitary council.  What the boundaries of this would look </w:t>
      </w:r>
      <w:r w:rsidR="00D73FB8">
        <w:lastRenderedPageBreak/>
        <w:t xml:space="preserve">like, </w:t>
      </w:r>
      <w:r w:rsidR="00F370AE">
        <w:t xml:space="preserve">for example, are all completely unknown factors at this time.  The mayoral combined authority for us would likely be a Norfolk and Suffolk Mayor. </w:t>
      </w:r>
      <w:r w:rsidR="00057C8D">
        <w:t xml:space="preserve">  Local accountability is incredibly important and in a district council you have a representative who </w:t>
      </w:r>
      <w:r w:rsidR="00A25E1E">
        <w:t xml:space="preserve">looks after a relatively small number of people, for myself it is 9 small parishes.  I am concerned that any replacement may </w:t>
      </w:r>
      <w:r w:rsidR="00575234">
        <w:t>lead to a more distant democratic accountability much like the county council where your representative has nearly 30 parishes to look after</w:t>
      </w:r>
      <w:r w:rsidR="00316E38">
        <w:t>.</w:t>
      </w:r>
    </w:p>
    <w:p w14:paraId="73680616" w14:textId="3C61DACB" w:rsidR="00316E38" w:rsidRDefault="00316E38" w:rsidP="00BA2BA6">
      <w:r>
        <w:t xml:space="preserve">Norfolk County Council elections are due to take place in May this year, and </w:t>
      </w:r>
      <w:r w:rsidR="004028A8">
        <w:t xml:space="preserve">both Labour and the Conservatives at county hall look likely to call for these elections to be cancelled in light of the changes, but with so much uncertainty </w:t>
      </w:r>
      <w:r w:rsidR="00C20216">
        <w:t>this seems like a bad move – and of course, our residents deserve the chance to have their say on this matter.  As a result, the Liberal Democrats will be rejecting calls to hold the elections</w:t>
      </w:r>
      <w:r w:rsidR="00FE0D58">
        <w:t xml:space="preserve">.  Ultimately the decision to postpone will lay with government. </w:t>
      </w:r>
    </w:p>
    <w:p w14:paraId="59E30F51" w14:textId="34E3FB93" w:rsidR="00FE0D58" w:rsidRPr="005C11FF" w:rsidRDefault="00FE0D58" w:rsidP="00BA2BA6">
      <w:r>
        <w:t xml:space="preserve">The situation is dynamic and I am sure things will have changed </w:t>
      </w:r>
      <w:r w:rsidR="00B15FC2">
        <w:t>by my next report.</w:t>
      </w:r>
    </w:p>
    <w:p w14:paraId="012E04F6" w14:textId="40ABF3DB" w:rsidR="00CE4FFC" w:rsidRDefault="00B15FC2" w:rsidP="00BA2BA6">
      <w:pPr>
        <w:rPr>
          <w:b/>
          <w:bCs/>
          <w:u w:val="single"/>
        </w:rPr>
      </w:pPr>
      <w:r>
        <w:rPr>
          <w:b/>
          <w:bCs/>
          <w:u w:val="single"/>
        </w:rPr>
        <w:t>High Kelling – pedestrian</w:t>
      </w:r>
      <w:r w:rsidR="005600E3">
        <w:rPr>
          <w:b/>
          <w:bCs/>
          <w:u w:val="single"/>
        </w:rPr>
        <w:t xml:space="preserve"> fatalities</w:t>
      </w:r>
    </w:p>
    <w:p w14:paraId="585E65EE" w14:textId="505506CE" w:rsidR="005600E3" w:rsidRDefault="005600E3" w:rsidP="00BA2BA6">
      <w:r>
        <w:t xml:space="preserve">I was deeply saddened to learn </w:t>
      </w:r>
      <w:r w:rsidR="00C71E74">
        <w:t xml:space="preserve">of the deaths of Campbell and Sheila Welsh, </w:t>
      </w:r>
      <w:r w:rsidR="004756C6">
        <w:t>in High Kelling on December 22</w:t>
      </w:r>
      <w:r w:rsidR="004756C6" w:rsidRPr="004756C6">
        <w:rPr>
          <w:vertAlign w:val="superscript"/>
        </w:rPr>
        <w:t>nd</w:t>
      </w:r>
      <w:r w:rsidR="004756C6">
        <w:t>.  They were tragically struck trying to cross the A148 following a carol service.  Although High Kelling is not in the Gresham Ward</w:t>
      </w:r>
      <w:r w:rsidR="00CA28CC">
        <w:t xml:space="preserve">, the matter is one that </w:t>
      </w:r>
      <w:proofErr w:type="gramStart"/>
      <w:r w:rsidR="00C04191">
        <w:t>effects</w:t>
      </w:r>
      <w:proofErr w:type="gramEnd"/>
      <w:r w:rsidR="00C04191">
        <w:t xml:space="preserve"> many of us who live along this stretch.  It follows a worrying trend with the deaths of Michael Rawson in 2016 and Martha Seaward in 2015 along this stretch of road – not to mention the large number of RTAs and near misses.</w:t>
      </w:r>
    </w:p>
    <w:p w14:paraId="428D264B" w14:textId="33BE3975" w:rsidR="009D5945" w:rsidRDefault="00C04191" w:rsidP="00BA2BA6">
      <w:r>
        <w:t xml:space="preserve">Following a fatal RTC in </w:t>
      </w:r>
      <w:proofErr w:type="spellStart"/>
      <w:r>
        <w:t>Bodham</w:t>
      </w:r>
      <w:proofErr w:type="spellEnd"/>
      <w:r>
        <w:t xml:space="preserve"> in the Autumn I called on Norfolk County Council to conduct a full safety appraisal of the A148 from High Kelling through to the Lodge Hill junction.  This was rejected.</w:t>
      </w:r>
    </w:p>
    <w:p w14:paraId="128758BC" w14:textId="54C0552B" w:rsidR="00313C48" w:rsidRPr="007C381A" w:rsidRDefault="009D5945" w:rsidP="00222EDD">
      <w:r>
        <w:t>Now, following this further incident I have re-stated this call, with the added backing of Steff Aquarone MP</w:t>
      </w:r>
      <w:r w:rsidR="00DB729C">
        <w:t xml:space="preserve">.  In </w:t>
      </w:r>
      <w:proofErr w:type="gramStart"/>
      <w:r w:rsidR="00DB729C">
        <w:t>addition</w:t>
      </w:r>
      <w:proofErr w:type="gramEnd"/>
      <w:r w:rsidR="00DB729C">
        <w:t xml:space="preserve"> we have called a meeting of the Highways and Police with relevant stakeholders</w:t>
      </w:r>
      <w:r w:rsidR="00124346">
        <w:t>.  More information on this will follow in due course.</w:t>
      </w:r>
    </w:p>
    <w:p w14:paraId="63E58578" w14:textId="3C080A39" w:rsidR="005400A4" w:rsidRPr="00807629" w:rsidRDefault="00807629" w:rsidP="00222EDD">
      <w:r>
        <w:rPr>
          <w:b/>
          <w:bCs/>
          <w:u w:val="single"/>
        </w:rPr>
        <w:t xml:space="preserve">And </w:t>
      </w:r>
      <w:proofErr w:type="gramStart"/>
      <w:r>
        <w:rPr>
          <w:b/>
          <w:bCs/>
          <w:u w:val="single"/>
        </w:rPr>
        <w:t>Finally</w:t>
      </w:r>
      <w:proofErr w:type="gramEnd"/>
      <w:r>
        <w:rPr>
          <w:b/>
          <w:bCs/>
          <w:u w:val="single"/>
        </w:rPr>
        <w:t>….</w:t>
      </w:r>
      <w:r>
        <w:t xml:space="preserve"> I continue to be available for any casework issues that </w:t>
      </w:r>
      <w:r w:rsidR="00D84747">
        <w:t xml:space="preserve">arise so do get in touch if I can be of any assistance.  </w:t>
      </w:r>
      <w:r w:rsidR="00D84747" w:rsidRPr="00774547">
        <w:t>Callum.ringer@north-norfolk.gov.uk</w:t>
      </w:r>
    </w:p>
    <w:p w14:paraId="17478245" w14:textId="77777777" w:rsidR="00BA2BA6" w:rsidRPr="00BA2BA6" w:rsidRDefault="00BA2BA6" w:rsidP="00BA2BA6"/>
    <w:sectPr w:rsidR="00BA2BA6" w:rsidRPr="00BA2BA6" w:rsidSect="002B0973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140A8"/>
    <w:multiLevelType w:val="hybridMultilevel"/>
    <w:tmpl w:val="17DA6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4815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BA6"/>
    <w:rsid w:val="00017485"/>
    <w:rsid w:val="00024837"/>
    <w:rsid w:val="00025730"/>
    <w:rsid w:val="00026C56"/>
    <w:rsid w:val="00057C8D"/>
    <w:rsid w:val="000968B2"/>
    <w:rsid w:val="000A1E8D"/>
    <w:rsid w:val="000C5134"/>
    <w:rsid w:val="000D2A9B"/>
    <w:rsid w:val="000D3086"/>
    <w:rsid w:val="00123426"/>
    <w:rsid w:val="00124346"/>
    <w:rsid w:val="001244A3"/>
    <w:rsid w:val="00150ADA"/>
    <w:rsid w:val="0019389E"/>
    <w:rsid w:val="001D2852"/>
    <w:rsid w:val="001D5693"/>
    <w:rsid w:val="001F7329"/>
    <w:rsid w:val="00222EDD"/>
    <w:rsid w:val="00225B70"/>
    <w:rsid w:val="00246316"/>
    <w:rsid w:val="002525D6"/>
    <w:rsid w:val="00276F2D"/>
    <w:rsid w:val="00295941"/>
    <w:rsid w:val="002A45B1"/>
    <w:rsid w:val="002B0973"/>
    <w:rsid w:val="002D72A5"/>
    <w:rsid w:val="002F76F5"/>
    <w:rsid w:val="00313C48"/>
    <w:rsid w:val="00316E38"/>
    <w:rsid w:val="003332DC"/>
    <w:rsid w:val="003356C9"/>
    <w:rsid w:val="00354400"/>
    <w:rsid w:val="00366F08"/>
    <w:rsid w:val="00397EA8"/>
    <w:rsid w:val="003A0EF9"/>
    <w:rsid w:val="004028A8"/>
    <w:rsid w:val="00403C78"/>
    <w:rsid w:val="00442A35"/>
    <w:rsid w:val="004756C6"/>
    <w:rsid w:val="00491A67"/>
    <w:rsid w:val="004B32E0"/>
    <w:rsid w:val="004C4EE0"/>
    <w:rsid w:val="004E0A35"/>
    <w:rsid w:val="00523A7B"/>
    <w:rsid w:val="005400A4"/>
    <w:rsid w:val="00542C6B"/>
    <w:rsid w:val="005600E3"/>
    <w:rsid w:val="00565B25"/>
    <w:rsid w:val="00575234"/>
    <w:rsid w:val="00576AE5"/>
    <w:rsid w:val="00577C87"/>
    <w:rsid w:val="00583DD9"/>
    <w:rsid w:val="005921D9"/>
    <w:rsid w:val="00594220"/>
    <w:rsid w:val="005C11FF"/>
    <w:rsid w:val="005D76AE"/>
    <w:rsid w:val="006159C6"/>
    <w:rsid w:val="00627126"/>
    <w:rsid w:val="00631AA0"/>
    <w:rsid w:val="00633A5D"/>
    <w:rsid w:val="00673D66"/>
    <w:rsid w:val="006925E6"/>
    <w:rsid w:val="0069609B"/>
    <w:rsid w:val="00725619"/>
    <w:rsid w:val="00755D20"/>
    <w:rsid w:val="007563D5"/>
    <w:rsid w:val="00774547"/>
    <w:rsid w:val="0079072E"/>
    <w:rsid w:val="00790AFA"/>
    <w:rsid w:val="007B6EB8"/>
    <w:rsid w:val="007C381A"/>
    <w:rsid w:val="00807629"/>
    <w:rsid w:val="008276E9"/>
    <w:rsid w:val="008C4AAC"/>
    <w:rsid w:val="008E1584"/>
    <w:rsid w:val="008E1FBA"/>
    <w:rsid w:val="00916EA0"/>
    <w:rsid w:val="0093275B"/>
    <w:rsid w:val="009627A8"/>
    <w:rsid w:val="00975B82"/>
    <w:rsid w:val="009A3C19"/>
    <w:rsid w:val="009B0F05"/>
    <w:rsid w:val="009B78DB"/>
    <w:rsid w:val="009D0220"/>
    <w:rsid w:val="009D06D4"/>
    <w:rsid w:val="009D5945"/>
    <w:rsid w:val="00A059DC"/>
    <w:rsid w:val="00A17AB4"/>
    <w:rsid w:val="00A21B21"/>
    <w:rsid w:val="00A25E1E"/>
    <w:rsid w:val="00A42150"/>
    <w:rsid w:val="00A6710E"/>
    <w:rsid w:val="00B057E7"/>
    <w:rsid w:val="00B15FC2"/>
    <w:rsid w:val="00B255E1"/>
    <w:rsid w:val="00B71DF0"/>
    <w:rsid w:val="00B91EDB"/>
    <w:rsid w:val="00BA2BA6"/>
    <w:rsid w:val="00BA2EC2"/>
    <w:rsid w:val="00BE6693"/>
    <w:rsid w:val="00C04191"/>
    <w:rsid w:val="00C17DB0"/>
    <w:rsid w:val="00C20216"/>
    <w:rsid w:val="00C20CC6"/>
    <w:rsid w:val="00C40D41"/>
    <w:rsid w:val="00C466BA"/>
    <w:rsid w:val="00C71E74"/>
    <w:rsid w:val="00CA28CC"/>
    <w:rsid w:val="00CC5F3D"/>
    <w:rsid w:val="00CD1BC9"/>
    <w:rsid w:val="00CE4FFC"/>
    <w:rsid w:val="00D0178C"/>
    <w:rsid w:val="00D247F3"/>
    <w:rsid w:val="00D53E64"/>
    <w:rsid w:val="00D73FB8"/>
    <w:rsid w:val="00D74763"/>
    <w:rsid w:val="00D84747"/>
    <w:rsid w:val="00D85C82"/>
    <w:rsid w:val="00DB18B3"/>
    <w:rsid w:val="00DB729C"/>
    <w:rsid w:val="00E30132"/>
    <w:rsid w:val="00E3060F"/>
    <w:rsid w:val="00E3171D"/>
    <w:rsid w:val="00E80BB0"/>
    <w:rsid w:val="00E8548D"/>
    <w:rsid w:val="00EC6B5C"/>
    <w:rsid w:val="00ED3670"/>
    <w:rsid w:val="00EE5FE1"/>
    <w:rsid w:val="00F031DC"/>
    <w:rsid w:val="00F370AE"/>
    <w:rsid w:val="00F41B8F"/>
    <w:rsid w:val="00F51E36"/>
    <w:rsid w:val="00F72702"/>
    <w:rsid w:val="00F72B5A"/>
    <w:rsid w:val="00FA5473"/>
    <w:rsid w:val="00FB3C8A"/>
    <w:rsid w:val="00FE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902F4"/>
  <w15:chartTrackingRefBased/>
  <w15:docId w15:val="{5207CE18-AE70-416D-B721-7C5A16AC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2B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2BA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31A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5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3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justgiving.com/crowdfunding/pillowsforpierre?utm_term=dXkveMXV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3785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Norfolk District Council</Company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Cllr. Callum Ringer</dc:creator>
  <cp:keywords/>
  <dc:description/>
  <cp:lastModifiedBy>Sarah Hayden</cp:lastModifiedBy>
  <cp:revision>2</cp:revision>
  <dcterms:created xsi:type="dcterms:W3CDTF">2025-01-14T09:41:00Z</dcterms:created>
  <dcterms:modified xsi:type="dcterms:W3CDTF">2025-01-14T09:41:00Z</dcterms:modified>
</cp:coreProperties>
</file>